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B7DE" w14:textId="32118A47" w:rsidR="00E86F98" w:rsidRPr="00257F05" w:rsidRDefault="00556679" w:rsidP="00E86F98">
      <w:pPr>
        <w:jc w:val="both"/>
        <w:rPr>
          <w:b/>
          <w:sz w:val="28"/>
          <w:szCs w:val="28"/>
        </w:rPr>
      </w:pPr>
      <w:r>
        <w:rPr>
          <w:b/>
          <w:sz w:val="28"/>
          <w:szCs w:val="28"/>
          <w:lang w:val="en-IE"/>
        </w:rPr>
        <w:t>C</w:t>
      </w:r>
      <w:r w:rsidR="00E86F98">
        <w:rPr>
          <w:b/>
          <w:sz w:val="28"/>
          <w:szCs w:val="28"/>
        </w:rPr>
        <w:t>áin Mhaoine Áitiúil – An Fachtóir Coigeartaithe Áitiúil a Shocrú.</w:t>
      </w:r>
    </w:p>
    <w:p w14:paraId="3414C000" w14:textId="77777777" w:rsidR="00E86F98" w:rsidRDefault="00E86F98" w:rsidP="00E86F98">
      <w:pPr>
        <w:jc w:val="both"/>
        <w:rPr>
          <w:lang w:val="en-GB"/>
        </w:rPr>
      </w:pPr>
    </w:p>
    <w:p w14:paraId="1B169F9C" w14:textId="77777777" w:rsidR="00E86F98" w:rsidRDefault="00E86F98" w:rsidP="00E86F98">
      <w:pPr>
        <w:jc w:val="both"/>
        <w:rPr>
          <w:lang w:val="en-GB"/>
        </w:rPr>
      </w:pPr>
    </w:p>
    <w:p w14:paraId="4DF5F4D2" w14:textId="77777777" w:rsidR="00E86F98" w:rsidRDefault="00E86F98" w:rsidP="00E86F98">
      <w:pPr>
        <w:jc w:val="both"/>
      </w:pPr>
      <w:r>
        <w:t xml:space="preserve">Is cáin bhliantúil féinmheasúnaithe é an Cháin Mhaoine Áitiúil (CMA) a ghearrtar ar gach maoin chónaithe sa Stát. Is iad na Coimisinéirí Ioncaim atá freagrach as CMA a riar agus a bhailiú. </w:t>
      </w:r>
    </w:p>
    <w:p w14:paraId="6FBDEB43" w14:textId="77777777" w:rsidR="00E86F98" w:rsidRDefault="00E86F98" w:rsidP="00E86F98">
      <w:pPr>
        <w:jc w:val="both"/>
        <w:rPr>
          <w:lang w:val="en-GB"/>
        </w:rPr>
      </w:pPr>
    </w:p>
    <w:p w14:paraId="63F75469" w14:textId="77777777" w:rsidR="00E86F98" w:rsidRPr="00E153D5" w:rsidRDefault="00E86F98" w:rsidP="00E86F98">
      <w:pPr>
        <w:jc w:val="both"/>
        <w:rPr>
          <w:rFonts w:cs="Helvetica"/>
        </w:rPr>
      </w:pPr>
      <w:r>
        <w:t>D’fhéadfadh údarás áitiúil a shocrú bunráta na Cánach Maoine Áitiúil a athrú laistigh dá réimse feidhme chuig uasmhéid de +/-15%. Is ionann an fachtóir coigeartaithe áitiúil agus an % atá sonraithe i rún ón gComhairle a chiallaíonn gur cheart go mbeadh an bunráta cáin mhaoine áitiúil athraitheach. Ciallaíonn sé seo gur féidir le Comhairle Contae Chiarraí an ráta CMA i gCo. Chiarraí a mhéadú nó a laghdú trí suas le 15% den bhunráta.</w:t>
      </w:r>
    </w:p>
    <w:p w14:paraId="226E2FB7" w14:textId="77777777" w:rsidR="00E86F98" w:rsidRPr="00E153D5" w:rsidRDefault="00E86F98" w:rsidP="00E86F98">
      <w:pPr>
        <w:jc w:val="both"/>
        <w:rPr>
          <w:rFonts w:cs="Helvetica"/>
          <w:lang w:val="en"/>
        </w:rPr>
      </w:pPr>
    </w:p>
    <w:p w14:paraId="782944B6" w14:textId="77777777" w:rsidR="00E86F98" w:rsidRPr="00E153D5" w:rsidRDefault="00E86F98" w:rsidP="00E86F98">
      <w:pPr>
        <w:jc w:val="both"/>
        <w:rPr>
          <w:rFonts w:cs="Helvetica"/>
        </w:rPr>
      </w:pPr>
      <w:r>
        <w:t xml:space="preserve">Ba mhaith le Comhairle Contae Chiarraí bhur dtuairimí agus bhur ndearcthaí maidir leis seo a chloisteáil agus conas a bhféadfadh aon choigeartú ar an ráta cur isteach ort, ar do theaghlach, ar do ghnó agus ar do sheirbhísí áitiúla Comhairle. </w:t>
      </w:r>
    </w:p>
    <w:p w14:paraId="623DF406" w14:textId="77777777" w:rsidR="00E86F98" w:rsidRPr="00E153D5" w:rsidRDefault="00E86F98" w:rsidP="00E86F98">
      <w:pPr>
        <w:jc w:val="both"/>
        <w:rPr>
          <w:rFonts w:cs="Helvetica"/>
          <w:lang w:val="en"/>
        </w:rPr>
      </w:pPr>
    </w:p>
    <w:p w14:paraId="7DC77865" w14:textId="493D52F0" w:rsidR="00E86F98" w:rsidRPr="00E153D5" w:rsidRDefault="00E86F98" w:rsidP="00E86F98">
      <w:pPr>
        <w:jc w:val="both"/>
        <w:rPr>
          <w:rFonts w:cs="Helvetica"/>
        </w:rPr>
      </w:pPr>
      <w:r>
        <w:t xml:space="preserve">Anseo thíos gheobhaidh tú </w:t>
      </w:r>
      <w:r>
        <w:rPr>
          <w:b/>
        </w:rPr>
        <w:t xml:space="preserve">an Fógra Reachtúil Breithniúcháin maidir le Fachtóir Coigeartaithe Áitiúil a Shocrú </w:t>
      </w:r>
      <w:r>
        <w:t xml:space="preserve">mar aon le roinnt </w:t>
      </w:r>
      <w:r>
        <w:rPr>
          <w:b/>
        </w:rPr>
        <w:t xml:space="preserve">Ceisteanna </w:t>
      </w:r>
      <w:r w:rsidR="00556679">
        <w:rPr>
          <w:b/>
        </w:rPr>
        <w:t>Coitianta</w:t>
      </w:r>
      <w:r>
        <w:t xml:space="preserve"> chun tuilleadh eolais a chur ar fáil duit maidir leis an bhFachtóir Coigeartaithe Áitiúil a shocrú agus maidir leis an bpróiseas comhairliúcháin phoiblí. </w:t>
      </w:r>
    </w:p>
    <w:p w14:paraId="6862C24F" w14:textId="77777777" w:rsidR="00E86F98" w:rsidRPr="00E153D5" w:rsidRDefault="00E86F98" w:rsidP="00E86F98">
      <w:pPr>
        <w:jc w:val="both"/>
        <w:rPr>
          <w:rFonts w:cs="Helvetica"/>
          <w:lang w:val="en"/>
        </w:rPr>
      </w:pPr>
    </w:p>
    <w:p w14:paraId="2FC54836" w14:textId="77777777" w:rsidR="00E86F98" w:rsidRPr="00E153D5" w:rsidRDefault="00E86F98" w:rsidP="00E86F98">
      <w:pPr>
        <w:jc w:val="both"/>
        <w:rPr>
          <w:rFonts w:cs="Helvetica"/>
          <w:b/>
        </w:rPr>
      </w:pPr>
      <w:r>
        <w:rPr>
          <w:b/>
        </w:rPr>
        <w:t>Ceisteanna Coitianta</w:t>
      </w:r>
    </w:p>
    <w:p w14:paraId="3E700E98" w14:textId="77777777" w:rsidR="00E86F98" w:rsidRPr="00E153D5" w:rsidRDefault="00E86F98" w:rsidP="00E86F98">
      <w:pPr>
        <w:jc w:val="both"/>
        <w:rPr>
          <w:rFonts w:cs="Helvetica"/>
          <w:lang w:val="en"/>
        </w:rPr>
      </w:pPr>
    </w:p>
    <w:p w14:paraId="6BECA1ED" w14:textId="77777777" w:rsidR="00E86F98" w:rsidRPr="00E153D5" w:rsidRDefault="00E86F98" w:rsidP="00E86F98">
      <w:pPr>
        <w:jc w:val="both"/>
        <w:rPr>
          <w:rFonts w:cs="Arial"/>
          <w:b/>
          <w:bCs/>
          <w:szCs w:val="22"/>
        </w:rPr>
      </w:pPr>
      <w:r>
        <w:rPr>
          <w:b/>
          <w:bCs/>
          <w:szCs w:val="22"/>
        </w:rPr>
        <w:t>Céard é Cáin Mhaoine Áitiúil (CMA)?</w:t>
      </w:r>
    </w:p>
    <w:p w14:paraId="700CF097" w14:textId="77777777" w:rsidR="00E86F98" w:rsidRPr="00E153D5" w:rsidRDefault="002F5DA6" w:rsidP="00E86F98">
      <w:pPr>
        <w:jc w:val="both"/>
        <w:rPr>
          <w:rFonts w:cs="Arial"/>
          <w:szCs w:val="22"/>
        </w:rPr>
      </w:pPr>
      <w:r>
        <w:t xml:space="preserve">Is ionann </w:t>
      </w:r>
      <w:hyperlink r:id="rId7" w:tooltip="blocked::http://www.revenue.ie/en/tax/lpt/" w:history="1">
        <w:r>
          <w:t>Cáin Mhaoine Áitiúil</w:t>
        </w:r>
      </w:hyperlink>
      <w:r>
        <w:t xml:space="preserve"> (CMA) agus cáin bhliantúil a ghearrtar ar gach maoin chónaithe sa Stát agus tháinig an cháin seo i bhfeidhm in 2013. Is iad na Coimisinéirí Ioncaim a bhailíonn CMA. </w:t>
      </w:r>
    </w:p>
    <w:p w14:paraId="541D2DC9" w14:textId="77777777" w:rsidR="00E86F98" w:rsidRPr="00E153D5" w:rsidRDefault="00E86F98" w:rsidP="00E86F98">
      <w:pPr>
        <w:jc w:val="both"/>
        <w:rPr>
          <w:rFonts w:cs="Arial"/>
          <w:sz w:val="20"/>
          <w:szCs w:val="20"/>
          <w:lang w:val="en-GB"/>
        </w:rPr>
      </w:pPr>
    </w:p>
    <w:p w14:paraId="7E726CC1" w14:textId="77777777" w:rsidR="00E86F98" w:rsidRPr="00E153D5" w:rsidRDefault="00E86F98" w:rsidP="00E86F98">
      <w:pPr>
        <w:jc w:val="both"/>
        <w:rPr>
          <w:rFonts w:cs="Arial"/>
          <w:b/>
          <w:bCs/>
          <w:szCs w:val="22"/>
        </w:rPr>
      </w:pPr>
      <w:r>
        <w:rPr>
          <w:b/>
          <w:bCs/>
          <w:szCs w:val="22"/>
        </w:rPr>
        <w:t>Céard é an Fachtóir Coigeartaithe Áitiúil?</w:t>
      </w:r>
    </w:p>
    <w:p w14:paraId="06C3282B" w14:textId="7D416981" w:rsidR="00E86F98" w:rsidRPr="00E153D5" w:rsidRDefault="00E86F98" w:rsidP="00E86F98">
      <w:pPr>
        <w:jc w:val="both"/>
        <w:rPr>
          <w:rFonts w:cs="Arial"/>
          <w:szCs w:val="22"/>
        </w:rPr>
      </w:pPr>
      <w:r>
        <w:t xml:space="preserve">D’fhéadfadh údarás áitiúil bunráta na Cánach Maoine Áitiúil a athrú laistigh dá réimse feidhme chuig uasmhéid de +/- 15%.  Ciallaíonn sé seo gur féidir le Comhairle Contae Chiarraí ráta na Cánach Maoine Áitiúil i gCo. Chiarraí le haghaidh 2021 a mhéadú nó a laghdú trí suas le 15% den bhunráta. Socrófar Ráta na Cánach Maoine Áitiúil le haghaidh 2021 bunaithe ar chinneadh na Comhairle. </w:t>
      </w:r>
    </w:p>
    <w:p w14:paraId="07E8BD6F" w14:textId="77777777" w:rsidR="00E86F98" w:rsidRPr="00E153D5" w:rsidRDefault="00E86F98" w:rsidP="00E86F98">
      <w:pPr>
        <w:jc w:val="both"/>
        <w:rPr>
          <w:rFonts w:cs="Arial"/>
          <w:sz w:val="20"/>
          <w:szCs w:val="20"/>
          <w:lang w:val="en-GB"/>
        </w:rPr>
      </w:pPr>
    </w:p>
    <w:p w14:paraId="06B80D91" w14:textId="77777777" w:rsidR="00E86F98" w:rsidRPr="00FA6A55" w:rsidRDefault="00E86F98" w:rsidP="00E86F98">
      <w:pPr>
        <w:jc w:val="both"/>
        <w:rPr>
          <w:rFonts w:cs="Arial"/>
          <w:sz w:val="16"/>
          <w:szCs w:val="16"/>
          <w:lang w:val="en-GB"/>
        </w:rPr>
      </w:pPr>
    </w:p>
    <w:p w14:paraId="5DED16AA" w14:textId="58578E55" w:rsidR="00E86F98" w:rsidRPr="00E153D5" w:rsidRDefault="00E86F98" w:rsidP="00E86F98">
      <w:pPr>
        <w:jc w:val="both"/>
        <w:rPr>
          <w:rFonts w:cs="Arial"/>
          <w:b/>
          <w:bCs/>
          <w:szCs w:val="22"/>
        </w:rPr>
      </w:pPr>
      <w:bookmarkStart w:id="0" w:name="_Hlk518555242"/>
      <w:r>
        <w:rPr>
          <w:b/>
          <w:bCs/>
          <w:szCs w:val="22"/>
        </w:rPr>
        <w:t>Cén tionchar a bheidh aige seo ar an ngnáth-theaghlach?</w:t>
      </w:r>
    </w:p>
    <w:p w14:paraId="6B8B714A" w14:textId="50A3982E" w:rsidR="00E86F98" w:rsidRDefault="00E86F98" w:rsidP="00E86F98">
      <w:pPr>
        <w:jc w:val="both"/>
      </w:pPr>
      <w:r>
        <w:t xml:space="preserve">Tugtar léargas sa tábla thíos ar ráta na Cánach Maoine Áitiúil le haghaidh gnáth-theaghlach i gCiarraí i ndiaidh laghdú nó méadú 15% ar an mbunráta.  </w:t>
      </w:r>
    </w:p>
    <w:p w14:paraId="5F86158C" w14:textId="77777777" w:rsidR="00E86F98" w:rsidRPr="00E153D5" w:rsidRDefault="00E86F98" w:rsidP="00E86F98">
      <w:pPr>
        <w:jc w:val="both"/>
        <w:rPr>
          <w:rFonts w:cs="Arial"/>
          <w:szCs w:val="22"/>
          <w:lang w:val="en-GB"/>
        </w:rPr>
      </w:pPr>
    </w:p>
    <w:tbl>
      <w:tblPr>
        <w:tblW w:w="0" w:type="auto"/>
        <w:tblInd w:w="288" w:type="dxa"/>
        <w:tblCellMar>
          <w:left w:w="0" w:type="dxa"/>
          <w:right w:w="0" w:type="dxa"/>
        </w:tblCellMar>
        <w:tblLook w:val="0000" w:firstRow="0" w:lastRow="0" w:firstColumn="0" w:lastColumn="0" w:noHBand="0" w:noVBand="0"/>
      </w:tblPr>
      <w:tblGrid>
        <w:gridCol w:w="2746"/>
        <w:gridCol w:w="1829"/>
        <w:gridCol w:w="1632"/>
        <w:gridCol w:w="1683"/>
      </w:tblGrid>
      <w:tr w:rsidR="00E86F98" w:rsidRPr="00E153D5" w14:paraId="47591356" w14:textId="77777777" w:rsidTr="00FA6A55">
        <w:trPr>
          <w:trHeight w:val="567"/>
        </w:trPr>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F58AD4" w14:textId="77777777" w:rsidR="00E86F98" w:rsidRPr="00E153D5" w:rsidRDefault="00E86F98" w:rsidP="00B612BA">
            <w:pPr>
              <w:jc w:val="both"/>
              <w:rPr>
                <w:rFonts w:cs="Arial"/>
                <w:bCs/>
              </w:rPr>
            </w:pPr>
            <w:r>
              <w:t>Banna Luachála CMA</w:t>
            </w:r>
          </w:p>
        </w:tc>
        <w:tc>
          <w:tcPr>
            <w:tcW w:w="18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DBC13B" w14:textId="77777777" w:rsidR="00E86F98" w:rsidRPr="00E153D5" w:rsidRDefault="00E86F98" w:rsidP="00B612BA">
            <w:pPr>
              <w:jc w:val="both"/>
              <w:rPr>
                <w:rFonts w:cs="Arial"/>
                <w:bCs/>
              </w:rPr>
            </w:pPr>
            <w:r>
              <w:t>Ráta Bhunráta CMA 2014</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90C296" w14:textId="77777777" w:rsidR="00E86F98" w:rsidRPr="00E153D5" w:rsidRDefault="00E86F98" w:rsidP="00B612BA">
            <w:pPr>
              <w:jc w:val="both"/>
              <w:rPr>
                <w:rFonts w:cs="Arial"/>
                <w:bCs/>
              </w:rPr>
            </w:pPr>
            <w:r>
              <w:t xml:space="preserve">-15% </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85B947" w14:textId="77777777" w:rsidR="00E86F98" w:rsidRPr="00E153D5" w:rsidRDefault="00E86F98" w:rsidP="00B612BA">
            <w:pPr>
              <w:jc w:val="both"/>
              <w:rPr>
                <w:rFonts w:cs="Arial"/>
                <w:bCs/>
                <w:szCs w:val="22"/>
              </w:rPr>
            </w:pPr>
            <w:r>
              <w:t>+15%</w:t>
            </w:r>
          </w:p>
          <w:p w14:paraId="1521A8E5" w14:textId="77777777" w:rsidR="00E86F98" w:rsidRPr="00E153D5" w:rsidRDefault="00E86F98" w:rsidP="00B612BA">
            <w:pPr>
              <w:jc w:val="both"/>
              <w:rPr>
                <w:rFonts w:cs="Arial"/>
                <w:bCs/>
                <w:lang w:val="en-GB"/>
              </w:rPr>
            </w:pPr>
          </w:p>
        </w:tc>
      </w:tr>
      <w:tr w:rsidR="00E86F98" w:rsidRPr="00E153D5" w14:paraId="02E185FE" w14:textId="77777777" w:rsidTr="00FA6A55">
        <w:trPr>
          <w:trHeight w:val="291"/>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7A249" w14:textId="77777777" w:rsidR="00E86F98" w:rsidRPr="00E153D5" w:rsidRDefault="00E86F98" w:rsidP="00B612BA">
            <w:pPr>
              <w:jc w:val="both"/>
              <w:rPr>
                <w:rFonts w:cs="Arial"/>
              </w:rPr>
            </w:pPr>
            <w:r>
              <w:t>€0 – 100,000</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3A298E68" w14:textId="77777777" w:rsidR="00E86F98" w:rsidRPr="00E153D5" w:rsidRDefault="00E86F98" w:rsidP="00B612BA">
            <w:pPr>
              <w:jc w:val="both"/>
              <w:rPr>
                <w:rFonts w:cs="Arial"/>
              </w:rPr>
            </w:pPr>
            <w:r>
              <w:t>€90</w:t>
            </w:r>
          </w:p>
        </w:tc>
        <w:tc>
          <w:tcPr>
            <w:tcW w:w="1632" w:type="dxa"/>
            <w:tcBorders>
              <w:top w:val="nil"/>
              <w:left w:val="nil"/>
              <w:bottom w:val="single" w:sz="8" w:space="0" w:color="auto"/>
              <w:right w:val="single" w:sz="8" w:space="0" w:color="auto"/>
            </w:tcBorders>
            <w:tcMar>
              <w:top w:w="0" w:type="dxa"/>
              <w:left w:w="108" w:type="dxa"/>
              <w:bottom w:w="0" w:type="dxa"/>
              <w:right w:w="108" w:type="dxa"/>
            </w:tcMar>
          </w:tcPr>
          <w:p w14:paraId="6748F4FC" w14:textId="77777777" w:rsidR="00E86F98" w:rsidRPr="00E153D5" w:rsidRDefault="00E86F98" w:rsidP="00B612BA">
            <w:pPr>
              <w:jc w:val="both"/>
              <w:rPr>
                <w:rFonts w:cs="Arial"/>
              </w:rPr>
            </w:pPr>
            <w:r>
              <w:t>€76.50</w:t>
            </w:r>
          </w:p>
        </w:tc>
        <w:tc>
          <w:tcPr>
            <w:tcW w:w="1683" w:type="dxa"/>
            <w:tcBorders>
              <w:top w:val="nil"/>
              <w:left w:val="nil"/>
              <w:bottom w:val="single" w:sz="8" w:space="0" w:color="auto"/>
              <w:right w:val="single" w:sz="8" w:space="0" w:color="auto"/>
            </w:tcBorders>
            <w:tcMar>
              <w:top w:w="0" w:type="dxa"/>
              <w:left w:w="108" w:type="dxa"/>
              <w:bottom w:w="0" w:type="dxa"/>
              <w:right w:w="108" w:type="dxa"/>
            </w:tcMar>
          </w:tcPr>
          <w:p w14:paraId="74EB5324" w14:textId="77777777" w:rsidR="00E86F98" w:rsidRPr="00E153D5" w:rsidRDefault="00E86F98" w:rsidP="00B612BA">
            <w:pPr>
              <w:jc w:val="both"/>
              <w:rPr>
                <w:rFonts w:cs="Arial"/>
              </w:rPr>
            </w:pPr>
            <w:r>
              <w:t>€103.50</w:t>
            </w:r>
          </w:p>
        </w:tc>
      </w:tr>
      <w:tr w:rsidR="00E86F98" w:rsidRPr="00E153D5" w14:paraId="4FA3A1C8" w14:textId="77777777" w:rsidTr="00FA6A55">
        <w:trPr>
          <w:trHeight w:val="291"/>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E02C5" w14:textId="77777777" w:rsidR="00E86F98" w:rsidRPr="00E153D5" w:rsidRDefault="00E86F98" w:rsidP="00B612BA">
            <w:pPr>
              <w:jc w:val="both"/>
              <w:rPr>
                <w:rFonts w:cs="Arial"/>
              </w:rPr>
            </w:pPr>
            <w:r>
              <w:t>€100,001 - 150,000</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001CFA77" w14:textId="77777777" w:rsidR="00E86F98" w:rsidRPr="00E153D5" w:rsidRDefault="00E86F98" w:rsidP="00B612BA">
            <w:pPr>
              <w:jc w:val="both"/>
              <w:rPr>
                <w:rFonts w:cs="Arial"/>
              </w:rPr>
            </w:pPr>
            <w:r>
              <w:t>€225</w:t>
            </w:r>
          </w:p>
        </w:tc>
        <w:tc>
          <w:tcPr>
            <w:tcW w:w="1632" w:type="dxa"/>
            <w:tcBorders>
              <w:top w:val="nil"/>
              <w:left w:val="nil"/>
              <w:bottom w:val="single" w:sz="8" w:space="0" w:color="auto"/>
              <w:right w:val="single" w:sz="8" w:space="0" w:color="auto"/>
            </w:tcBorders>
            <w:tcMar>
              <w:top w:w="0" w:type="dxa"/>
              <w:left w:w="108" w:type="dxa"/>
              <w:bottom w:w="0" w:type="dxa"/>
              <w:right w:w="108" w:type="dxa"/>
            </w:tcMar>
          </w:tcPr>
          <w:p w14:paraId="72C168DD" w14:textId="77777777" w:rsidR="00E86F98" w:rsidRPr="00E153D5" w:rsidRDefault="00E86F98" w:rsidP="00B612BA">
            <w:pPr>
              <w:jc w:val="both"/>
              <w:rPr>
                <w:rFonts w:cs="Arial"/>
              </w:rPr>
            </w:pPr>
            <w:r>
              <w:t>€191.25</w:t>
            </w:r>
          </w:p>
        </w:tc>
        <w:tc>
          <w:tcPr>
            <w:tcW w:w="1683" w:type="dxa"/>
            <w:tcBorders>
              <w:top w:val="nil"/>
              <w:left w:val="nil"/>
              <w:bottom w:val="single" w:sz="8" w:space="0" w:color="auto"/>
              <w:right w:val="single" w:sz="8" w:space="0" w:color="auto"/>
            </w:tcBorders>
            <w:tcMar>
              <w:top w:w="0" w:type="dxa"/>
              <w:left w:w="108" w:type="dxa"/>
              <w:bottom w:w="0" w:type="dxa"/>
              <w:right w:w="108" w:type="dxa"/>
            </w:tcMar>
          </w:tcPr>
          <w:p w14:paraId="00E0EAFD" w14:textId="77777777" w:rsidR="00E86F98" w:rsidRPr="00E153D5" w:rsidRDefault="00E86F98" w:rsidP="00B612BA">
            <w:pPr>
              <w:jc w:val="both"/>
              <w:rPr>
                <w:rFonts w:cs="Arial"/>
              </w:rPr>
            </w:pPr>
            <w:r>
              <w:t>€258.75</w:t>
            </w:r>
          </w:p>
        </w:tc>
      </w:tr>
      <w:tr w:rsidR="00E86F98" w:rsidRPr="00E153D5" w14:paraId="3E9183B0" w14:textId="77777777" w:rsidTr="00FA6A55">
        <w:trPr>
          <w:trHeight w:val="275"/>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826680" w14:textId="77777777" w:rsidR="00E86F98" w:rsidRPr="00E153D5" w:rsidRDefault="00E86F98" w:rsidP="00B612BA">
            <w:pPr>
              <w:jc w:val="both"/>
              <w:rPr>
                <w:rFonts w:cs="Arial"/>
              </w:rPr>
            </w:pPr>
            <w:r>
              <w:t>€150,001 - 200,000</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4CA31092" w14:textId="77777777" w:rsidR="00E86F98" w:rsidRPr="00E153D5" w:rsidRDefault="00E86F98" w:rsidP="00B612BA">
            <w:pPr>
              <w:jc w:val="both"/>
              <w:rPr>
                <w:rFonts w:cs="Arial"/>
              </w:rPr>
            </w:pPr>
            <w:r>
              <w:t>€315</w:t>
            </w:r>
          </w:p>
        </w:tc>
        <w:tc>
          <w:tcPr>
            <w:tcW w:w="1632" w:type="dxa"/>
            <w:tcBorders>
              <w:top w:val="nil"/>
              <w:left w:val="nil"/>
              <w:bottom w:val="single" w:sz="8" w:space="0" w:color="auto"/>
              <w:right w:val="single" w:sz="8" w:space="0" w:color="auto"/>
            </w:tcBorders>
            <w:tcMar>
              <w:top w:w="0" w:type="dxa"/>
              <w:left w:w="108" w:type="dxa"/>
              <w:bottom w:w="0" w:type="dxa"/>
              <w:right w:w="108" w:type="dxa"/>
            </w:tcMar>
          </w:tcPr>
          <w:p w14:paraId="26BF833D" w14:textId="77777777" w:rsidR="00E86F98" w:rsidRPr="00E153D5" w:rsidRDefault="00E86F98" w:rsidP="00B612BA">
            <w:pPr>
              <w:jc w:val="both"/>
              <w:rPr>
                <w:rFonts w:cs="Arial"/>
              </w:rPr>
            </w:pPr>
            <w:r>
              <w:t>€267.75</w:t>
            </w:r>
          </w:p>
        </w:tc>
        <w:tc>
          <w:tcPr>
            <w:tcW w:w="1683" w:type="dxa"/>
            <w:tcBorders>
              <w:top w:val="nil"/>
              <w:left w:val="nil"/>
              <w:bottom w:val="single" w:sz="8" w:space="0" w:color="auto"/>
              <w:right w:val="single" w:sz="8" w:space="0" w:color="auto"/>
            </w:tcBorders>
            <w:tcMar>
              <w:top w:w="0" w:type="dxa"/>
              <w:left w:w="108" w:type="dxa"/>
              <w:bottom w:w="0" w:type="dxa"/>
              <w:right w:w="108" w:type="dxa"/>
            </w:tcMar>
          </w:tcPr>
          <w:p w14:paraId="1C1A789B" w14:textId="77777777" w:rsidR="00E86F98" w:rsidRPr="00E153D5" w:rsidRDefault="00E86F98" w:rsidP="00B612BA">
            <w:pPr>
              <w:jc w:val="both"/>
              <w:rPr>
                <w:rFonts w:cs="Arial"/>
              </w:rPr>
            </w:pPr>
            <w:r>
              <w:t>€362.25</w:t>
            </w:r>
          </w:p>
        </w:tc>
      </w:tr>
      <w:tr w:rsidR="00E86F98" w:rsidRPr="00E153D5" w14:paraId="23098499" w14:textId="77777777" w:rsidTr="00FA6A55">
        <w:trPr>
          <w:trHeight w:val="291"/>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5C54F" w14:textId="77777777" w:rsidR="00E86F98" w:rsidRPr="00E153D5" w:rsidRDefault="00E86F98" w:rsidP="00B612BA">
            <w:pPr>
              <w:jc w:val="both"/>
              <w:rPr>
                <w:rFonts w:cs="Arial"/>
              </w:rPr>
            </w:pPr>
            <w:r>
              <w:t>€200,001 - 250,000</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141F67C1" w14:textId="77777777" w:rsidR="00E86F98" w:rsidRPr="00E153D5" w:rsidRDefault="00E86F98" w:rsidP="00B612BA">
            <w:pPr>
              <w:jc w:val="both"/>
              <w:rPr>
                <w:rFonts w:cs="Arial"/>
              </w:rPr>
            </w:pPr>
            <w:r>
              <w:t>€405</w:t>
            </w:r>
          </w:p>
        </w:tc>
        <w:tc>
          <w:tcPr>
            <w:tcW w:w="1632" w:type="dxa"/>
            <w:tcBorders>
              <w:top w:val="nil"/>
              <w:left w:val="nil"/>
              <w:bottom w:val="single" w:sz="8" w:space="0" w:color="auto"/>
              <w:right w:val="single" w:sz="8" w:space="0" w:color="auto"/>
            </w:tcBorders>
            <w:tcMar>
              <w:top w:w="0" w:type="dxa"/>
              <w:left w:w="108" w:type="dxa"/>
              <w:bottom w:w="0" w:type="dxa"/>
              <w:right w:w="108" w:type="dxa"/>
            </w:tcMar>
          </w:tcPr>
          <w:p w14:paraId="13DC1AED" w14:textId="77777777" w:rsidR="00E86F98" w:rsidRPr="00E153D5" w:rsidRDefault="00E86F98" w:rsidP="00B612BA">
            <w:pPr>
              <w:jc w:val="both"/>
              <w:rPr>
                <w:rFonts w:cs="Arial"/>
              </w:rPr>
            </w:pPr>
            <w:r>
              <w:t>€344.25</w:t>
            </w:r>
          </w:p>
        </w:tc>
        <w:tc>
          <w:tcPr>
            <w:tcW w:w="1683" w:type="dxa"/>
            <w:tcBorders>
              <w:top w:val="nil"/>
              <w:left w:val="nil"/>
              <w:bottom w:val="single" w:sz="8" w:space="0" w:color="auto"/>
              <w:right w:val="single" w:sz="8" w:space="0" w:color="auto"/>
            </w:tcBorders>
            <w:tcMar>
              <w:top w:w="0" w:type="dxa"/>
              <w:left w:w="108" w:type="dxa"/>
              <w:bottom w:w="0" w:type="dxa"/>
              <w:right w:w="108" w:type="dxa"/>
            </w:tcMar>
          </w:tcPr>
          <w:p w14:paraId="7E01B855" w14:textId="77777777" w:rsidR="00E86F98" w:rsidRPr="00E153D5" w:rsidRDefault="00E86F98" w:rsidP="00B612BA">
            <w:pPr>
              <w:jc w:val="both"/>
              <w:rPr>
                <w:rFonts w:cs="Arial"/>
              </w:rPr>
            </w:pPr>
            <w:r>
              <w:t>€465.75</w:t>
            </w:r>
          </w:p>
        </w:tc>
      </w:tr>
      <w:tr w:rsidR="00E86F98" w:rsidRPr="00E153D5" w14:paraId="4EBBBD66" w14:textId="77777777" w:rsidTr="00FA6A55">
        <w:trPr>
          <w:trHeight w:val="291"/>
        </w:trPr>
        <w:tc>
          <w:tcPr>
            <w:tcW w:w="2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30B4D4" w14:textId="77777777" w:rsidR="00E86F98" w:rsidRPr="00E153D5" w:rsidRDefault="00E86F98" w:rsidP="00B612BA">
            <w:pPr>
              <w:jc w:val="both"/>
              <w:rPr>
                <w:rFonts w:cs="Arial"/>
              </w:rPr>
            </w:pPr>
            <w:r>
              <w:t>€250,001 - 300,000</w:t>
            </w:r>
          </w:p>
        </w:tc>
        <w:tc>
          <w:tcPr>
            <w:tcW w:w="1829" w:type="dxa"/>
            <w:tcBorders>
              <w:top w:val="nil"/>
              <w:left w:val="nil"/>
              <w:bottom w:val="single" w:sz="8" w:space="0" w:color="auto"/>
              <w:right w:val="single" w:sz="8" w:space="0" w:color="auto"/>
            </w:tcBorders>
            <w:tcMar>
              <w:top w:w="0" w:type="dxa"/>
              <w:left w:w="108" w:type="dxa"/>
              <w:bottom w:w="0" w:type="dxa"/>
              <w:right w:w="108" w:type="dxa"/>
            </w:tcMar>
          </w:tcPr>
          <w:p w14:paraId="4A95FB49" w14:textId="77777777" w:rsidR="00E86F98" w:rsidRPr="00E153D5" w:rsidRDefault="00E86F98" w:rsidP="00B612BA">
            <w:pPr>
              <w:jc w:val="both"/>
              <w:rPr>
                <w:rFonts w:cs="Arial"/>
              </w:rPr>
            </w:pPr>
            <w:r>
              <w:t>€495</w:t>
            </w:r>
          </w:p>
        </w:tc>
        <w:tc>
          <w:tcPr>
            <w:tcW w:w="1632" w:type="dxa"/>
            <w:tcBorders>
              <w:top w:val="nil"/>
              <w:left w:val="nil"/>
              <w:bottom w:val="single" w:sz="8" w:space="0" w:color="auto"/>
              <w:right w:val="single" w:sz="8" w:space="0" w:color="auto"/>
            </w:tcBorders>
            <w:tcMar>
              <w:top w:w="0" w:type="dxa"/>
              <w:left w:w="108" w:type="dxa"/>
              <w:bottom w:w="0" w:type="dxa"/>
              <w:right w:w="108" w:type="dxa"/>
            </w:tcMar>
          </w:tcPr>
          <w:p w14:paraId="76D60A4A" w14:textId="77777777" w:rsidR="00E86F98" w:rsidRPr="00E153D5" w:rsidRDefault="00E86F98" w:rsidP="00B612BA">
            <w:pPr>
              <w:jc w:val="both"/>
              <w:rPr>
                <w:rFonts w:cs="Arial"/>
              </w:rPr>
            </w:pPr>
            <w:r>
              <w:t>€420.75</w:t>
            </w:r>
          </w:p>
        </w:tc>
        <w:tc>
          <w:tcPr>
            <w:tcW w:w="1683" w:type="dxa"/>
            <w:tcBorders>
              <w:top w:val="nil"/>
              <w:left w:val="nil"/>
              <w:bottom w:val="single" w:sz="8" w:space="0" w:color="auto"/>
              <w:right w:val="single" w:sz="8" w:space="0" w:color="auto"/>
            </w:tcBorders>
            <w:tcMar>
              <w:top w:w="0" w:type="dxa"/>
              <w:left w:w="108" w:type="dxa"/>
              <w:bottom w:w="0" w:type="dxa"/>
              <w:right w:w="108" w:type="dxa"/>
            </w:tcMar>
          </w:tcPr>
          <w:p w14:paraId="0C55B2DF" w14:textId="77777777" w:rsidR="00E86F98" w:rsidRPr="00E153D5" w:rsidRDefault="00E86F98" w:rsidP="00B612BA">
            <w:pPr>
              <w:jc w:val="both"/>
              <w:rPr>
                <w:rFonts w:cs="Arial"/>
              </w:rPr>
            </w:pPr>
            <w:r>
              <w:t>€569.25</w:t>
            </w:r>
          </w:p>
        </w:tc>
      </w:tr>
    </w:tbl>
    <w:p w14:paraId="47627008" w14:textId="56B630F2" w:rsidR="00E86F98" w:rsidRPr="001430D4" w:rsidRDefault="00E86F98" w:rsidP="00E86F98">
      <w:pPr>
        <w:jc w:val="both"/>
        <w:rPr>
          <w:rFonts w:cs="Arial"/>
          <w:szCs w:val="22"/>
        </w:rPr>
      </w:pPr>
      <w:r>
        <w:lastRenderedPageBreak/>
        <w:t>Mar shampla, má tá luach níos ísle ná €100,000 luaite le do theach, agus má mhéadaítear ráta na Cánach Maoine Áitiúil 15%, íocfaidh tú Cáin Mhaoine Áitiúil luach €103.50 in 2021 agus má laghdaítear an ráta seo 15%, íocfaidh tú Cáin Mhaoine Áitiúil luach €76.50 in 2021.</w:t>
      </w:r>
    </w:p>
    <w:p w14:paraId="2670C524" w14:textId="77777777" w:rsidR="00E86F98" w:rsidRDefault="00E86F98" w:rsidP="00E86F98"/>
    <w:bookmarkEnd w:id="0"/>
    <w:p w14:paraId="437664FA" w14:textId="46D7772B" w:rsidR="00065D66" w:rsidRPr="00065D66" w:rsidRDefault="00065D66" w:rsidP="00065D66">
      <w:r>
        <w:t>Tabhair faoi deara, le haghaidh 2020, gur mhéadaigh Comhairle Contae Chiarraí an bunráta CMA 10%.</w:t>
      </w:r>
    </w:p>
    <w:p w14:paraId="4F47AE93" w14:textId="1CD27186" w:rsidR="00E86F98" w:rsidRDefault="00E86F98" w:rsidP="00E86F98">
      <w:pPr>
        <w:jc w:val="both"/>
        <w:rPr>
          <w:color w:val="1F497D"/>
          <w:szCs w:val="22"/>
          <w:lang w:val="en-GB"/>
        </w:rPr>
      </w:pPr>
    </w:p>
    <w:p w14:paraId="5059F1DA" w14:textId="77777777" w:rsidR="00E2169D" w:rsidRPr="00E905C1" w:rsidRDefault="00E2169D" w:rsidP="00E86F98">
      <w:pPr>
        <w:jc w:val="both"/>
        <w:rPr>
          <w:color w:val="1F497D"/>
          <w:szCs w:val="22"/>
          <w:lang w:val="en-GB"/>
        </w:rPr>
      </w:pPr>
    </w:p>
    <w:p w14:paraId="0C011599" w14:textId="3BCE4400" w:rsidR="00E86F98" w:rsidRPr="00E905C1" w:rsidRDefault="00E86F98" w:rsidP="00E86F98">
      <w:pPr>
        <w:jc w:val="both"/>
        <w:rPr>
          <w:rFonts w:cs="Arial"/>
          <w:b/>
          <w:bCs/>
        </w:rPr>
      </w:pPr>
      <w:r>
        <w:rPr>
          <w:b/>
          <w:bCs/>
          <w:szCs w:val="22"/>
        </w:rPr>
        <w:t>An gá don Chomhairle an ráta CMA a athrú le haghaidh 2021?</w:t>
      </w:r>
    </w:p>
    <w:p w14:paraId="20A63A0B" w14:textId="2E51E533" w:rsidR="00E86F98" w:rsidRPr="00DE7FA4" w:rsidRDefault="00E86F98" w:rsidP="00E86F98">
      <w:pPr>
        <w:jc w:val="both"/>
        <w:rPr>
          <w:rFonts w:cs="Arial"/>
        </w:rPr>
      </w:pPr>
      <w:r>
        <w:t>Ní gá, d’fhéadfadh an Chomhairle cinneadh a dhéanamh, i ndiaidh roinnt saincheisteanna éagsúla a bhreithniú, gan an ráta CMA le haghaidh 2021 a athrú.</w:t>
      </w:r>
    </w:p>
    <w:p w14:paraId="33E63B5A" w14:textId="59C27878" w:rsidR="00E86F98" w:rsidRDefault="00E86F98" w:rsidP="00E86F98">
      <w:pPr>
        <w:jc w:val="both"/>
      </w:pPr>
      <w:r>
        <w:t xml:space="preserve"> </w:t>
      </w:r>
    </w:p>
    <w:p w14:paraId="14946AD0" w14:textId="77777777" w:rsidR="00E2169D" w:rsidRPr="00E905C1" w:rsidRDefault="00E2169D" w:rsidP="00E86F98">
      <w:pPr>
        <w:jc w:val="both"/>
        <w:rPr>
          <w:rFonts w:cs="Arial"/>
          <w:szCs w:val="22"/>
        </w:rPr>
      </w:pPr>
    </w:p>
    <w:p w14:paraId="227FB833" w14:textId="77777777" w:rsidR="00E86F98" w:rsidRPr="00E905C1" w:rsidRDefault="00E86F98" w:rsidP="00E86F98">
      <w:pPr>
        <w:jc w:val="both"/>
        <w:rPr>
          <w:rFonts w:cs="Arial"/>
          <w:b/>
          <w:bCs/>
          <w:szCs w:val="22"/>
        </w:rPr>
      </w:pPr>
      <w:r>
        <w:rPr>
          <w:b/>
          <w:bCs/>
          <w:szCs w:val="22"/>
        </w:rPr>
        <w:t>Céard le haghaidh a úsáidtear an t-airgead a bhailítear faoin gCáin Mhaoine Áitiúil sa Chomhairle?</w:t>
      </w:r>
    </w:p>
    <w:p w14:paraId="18CA4177" w14:textId="77777777" w:rsidR="00E86F98" w:rsidRPr="00E905C1" w:rsidRDefault="00E86F98" w:rsidP="00E86F98">
      <w:pPr>
        <w:jc w:val="both"/>
        <w:rPr>
          <w:rFonts w:cs="Arial"/>
          <w:szCs w:val="22"/>
        </w:rPr>
      </w:pPr>
      <w:r>
        <w:t>Úsáidtear an t-airgead seo chun íoc as an gcostas a bhaineann le raon seirbhísí de chuid na Comhairle áitiúla a sholáthar lena n-áirítear leabharlanna, soilsiú poiblí, cothabháil bóithre, seirbhísí tithíochta, seirbhísí dóiteáin, tacú le tionscnaimh phobail, áiseanna caitheamh aimsire, seirbhísí pleanála, rialú ar thruailliú, déileáil le dumpáil mhídhleathach agus bruscar a dhiúscairt go mídhleathach, bainistiú tránna, turasóireacht agus forbairt gheilleagrach agus tionscnaimh phoiblíochta etc.</w:t>
      </w:r>
    </w:p>
    <w:p w14:paraId="45DA5B2F" w14:textId="34BECA44" w:rsidR="00E86F98" w:rsidRDefault="00E86F98" w:rsidP="00E86F98">
      <w:pPr>
        <w:jc w:val="both"/>
        <w:rPr>
          <w:rFonts w:cs="Arial"/>
          <w:szCs w:val="22"/>
          <w:lang w:val="en-GB"/>
        </w:rPr>
      </w:pPr>
    </w:p>
    <w:p w14:paraId="1662722A" w14:textId="77777777" w:rsidR="00E2169D" w:rsidRPr="00E905C1" w:rsidRDefault="00E2169D" w:rsidP="00E86F98">
      <w:pPr>
        <w:jc w:val="both"/>
        <w:rPr>
          <w:rFonts w:cs="Arial"/>
          <w:szCs w:val="22"/>
          <w:lang w:val="en-GB"/>
        </w:rPr>
      </w:pPr>
    </w:p>
    <w:p w14:paraId="64E8F2DD" w14:textId="77777777" w:rsidR="00E86F98" w:rsidRPr="00E905C1" w:rsidRDefault="00E86F98" w:rsidP="00E86F98">
      <w:pPr>
        <w:jc w:val="both"/>
        <w:rPr>
          <w:rFonts w:cs="Arial"/>
          <w:b/>
          <w:bCs/>
          <w:szCs w:val="22"/>
        </w:rPr>
      </w:pPr>
      <w:r>
        <w:rPr>
          <w:b/>
          <w:bCs/>
          <w:szCs w:val="22"/>
        </w:rPr>
        <w:t>Céard a chiallóidh coigeartú ar an gCáin Mhaoine Áitiúil chomh fada is a bhaineann le seirbhísí na Comhairle?</w:t>
      </w:r>
    </w:p>
    <w:p w14:paraId="57B9EB7D" w14:textId="0C6013FB" w:rsidR="00E86F98" w:rsidRPr="00E905C1" w:rsidRDefault="00E86F98" w:rsidP="00E86F98">
      <w:pPr>
        <w:jc w:val="both"/>
        <w:rPr>
          <w:rFonts w:cs="Arial"/>
          <w:szCs w:val="22"/>
        </w:rPr>
      </w:pPr>
      <w:r>
        <w:t>Má laghdaítear an ráta agus mura bhfuil maoiniú ar fáil chun teacht in ionad an laghdaithe seo, ansin beidh an leibhéal laghdaithe ioncaim atá ar fáil don Chomhairle mar bhonn le srian a chur le raon agus méid na seirbhísí agus na dtacaíochtaí is féidir a chur ar fáil in 2021.</w:t>
      </w:r>
    </w:p>
    <w:p w14:paraId="128C0722" w14:textId="77777777" w:rsidR="00E86F98" w:rsidRPr="00E905C1" w:rsidRDefault="00E86F98" w:rsidP="00E86F98">
      <w:pPr>
        <w:jc w:val="both"/>
        <w:rPr>
          <w:rFonts w:cs="Arial"/>
          <w:szCs w:val="22"/>
          <w:lang w:val="en-GB"/>
        </w:rPr>
      </w:pPr>
    </w:p>
    <w:p w14:paraId="20FA6C55" w14:textId="496F4149" w:rsidR="00E86F98" w:rsidRPr="00E905C1" w:rsidRDefault="00E86F98" w:rsidP="00E86F98">
      <w:pPr>
        <w:jc w:val="both"/>
        <w:rPr>
          <w:rFonts w:cs="Arial"/>
          <w:szCs w:val="22"/>
        </w:rPr>
      </w:pPr>
      <w:r>
        <w:t>Má mhéadaítear an ráta, beidh leibhéal méadaithe ioncaim a bheidh ar fáil don Chomhairle mar bhonn leis an gcumas seirbhísí agus tacaíochtaí a sholáthar in 2021 a mhéadú.</w:t>
      </w:r>
    </w:p>
    <w:p w14:paraId="1999F3F3" w14:textId="2EE84C7E" w:rsidR="00E86F98" w:rsidRDefault="00E86F98" w:rsidP="00E86F98">
      <w:pPr>
        <w:jc w:val="both"/>
        <w:rPr>
          <w:rFonts w:cs="Arial"/>
          <w:szCs w:val="22"/>
          <w:lang w:val="en-GB"/>
        </w:rPr>
      </w:pPr>
    </w:p>
    <w:p w14:paraId="20CB5D16" w14:textId="77777777" w:rsidR="00E2169D" w:rsidRPr="00E905C1" w:rsidRDefault="00E2169D" w:rsidP="00E86F98">
      <w:pPr>
        <w:jc w:val="both"/>
        <w:rPr>
          <w:rFonts w:cs="Arial"/>
          <w:szCs w:val="22"/>
          <w:lang w:val="en-GB"/>
        </w:rPr>
      </w:pPr>
    </w:p>
    <w:p w14:paraId="423077EF" w14:textId="77777777" w:rsidR="00E86F98" w:rsidRPr="00E905C1" w:rsidRDefault="00E86F98" w:rsidP="00E86F98">
      <w:pPr>
        <w:jc w:val="both"/>
        <w:rPr>
          <w:rFonts w:cs="Arial"/>
          <w:b/>
          <w:bCs/>
          <w:szCs w:val="22"/>
        </w:rPr>
      </w:pPr>
      <w:r>
        <w:rPr>
          <w:b/>
          <w:bCs/>
          <w:szCs w:val="22"/>
        </w:rPr>
        <w:t>Cathain a dhéanfaidh an Chomhairle cinneadh maidir le ráta na Cánach Maoine Áitiúil i gCiarraí a athrú?</w:t>
      </w:r>
    </w:p>
    <w:p w14:paraId="5875F0AD" w14:textId="2CEECC32" w:rsidR="00E86F98" w:rsidRPr="00E905C1" w:rsidRDefault="00E86F98" w:rsidP="00E86F98">
      <w:pPr>
        <w:jc w:val="both"/>
        <w:rPr>
          <w:rFonts w:cs="Arial"/>
          <w:szCs w:val="22"/>
        </w:rPr>
      </w:pPr>
      <w:r>
        <w:t>Déanfar an cinneadh seo ag cruinniú de chuid na Comhairle a reáchtálfar i Meán Fómhair 2020.</w:t>
      </w:r>
    </w:p>
    <w:p w14:paraId="53392F47" w14:textId="4FB136FC" w:rsidR="00E86F98" w:rsidRDefault="00E86F98" w:rsidP="00E86F98">
      <w:pPr>
        <w:jc w:val="both"/>
        <w:rPr>
          <w:rFonts w:cs="Arial"/>
          <w:szCs w:val="22"/>
          <w:lang w:val="en-GB"/>
        </w:rPr>
      </w:pPr>
    </w:p>
    <w:p w14:paraId="5C972EB9" w14:textId="77777777" w:rsidR="00E2169D" w:rsidRPr="00E905C1" w:rsidRDefault="00E2169D" w:rsidP="00E86F98">
      <w:pPr>
        <w:jc w:val="both"/>
        <w:rPr>
          <w:rFonts w:cs="Arial"/>
          <w:szCs w:val="22"/>
          <w:lang w:val="en-GB"/>
        </w:rPr>
      </w:pPr>
    </w:p>
    <w:p w14:paraId="53D795BA" w14:textId="77777777" w:rsidR="00E86F98" w:rsidRPr="00E905C1" w:rsidRDefault="00E86F98" w:rsidP="00E86F98">
      <w:pPr>
        <w:jc w:val="both"/>
        <w:rPr>
          <w:rFonts w:cs="Arial"/>
          <w:b/>
          <w:bCs/>
          <w:szCs w:val="22"/>
        </w:rPr>
      </w:pPr>
      <w:r>
        <w:rPr>
          <w:b/>
          <w:bCs/>
          <w:szCs w:val="22"/>
        </w:rPr>
        <w:t>An féidir liom mo thuairimí agus mo dhearcthaí maidir le haon togra a bhaineann le ráta na Cánach Maoine Áitiúil a mhéadú nó a laghdú a roinnt?</w:t>
      </w:r>
    </w:p>
    <w:p w14:paraId="1097DFBC" w14:textId="77777777" w:rsidR="00E86F98" w:rsidRPr="00E905C1" w:rsidRDefault="00E86F98" w:rsidP="00E86F98">
      <w:pPr>
        <w:jc w:val="both"/>
        <w:rPr>
          <w:rFonts w:cs="Arial"/>
          <w:szCs w:val="22"/>
        </w:rPr>
      </w:pPr>
      <w:r>
        <w:t>Is féidir, ba bhreá le Comhairle Contae Chiarraí do thuairimí agus do dhearcthaí a chloisteáil maidir le haon togra chun ráta na Cánach Maoine Áitiúil i gCiarraí a mhéadú nó a laghdú.  Ba mhaith leis an gComhairle bhur dtuairimí a chloisteáil maidir leis na héifeachtaí a d’fhéadfadh a bheith ag bunráta na Cánach Maoine Áitiúil ar theaghlaigh, daoine aonair, gnóthaí agus seirbhísí de chuid na Comhairle.</w:t>
      </w:r>
    </w:p>
    <w:p w14:paraId="2D6ED6A3" w14:textId="77777777" w:rsidR="00E86F98" w:rsidRDefault="00E86F98" w:rsidP="00E86F98">
      <w:pPr>
        <w:jc w:val="both"/>
        <w:rPr>
          <w:rFonts w:cs="Arial"/>
          <w:szCs w:val="22"/>
          <w:lang w:val="en-GB"/>
        </w:rPr>
      </w:pPr>
    </w:p>
    <w:p w14:paraId="102CEC8E" w14:textId="77777777" w:rsidR="00E86F98" w:rsidRDefault="00E86F98" w:rsidP="00E86F98">
      <w:pPr>
        <w:jc w:val="both"/>
        <w:rPr>
          <w:rFonts w:cs="Arial"/>
          <w:szCs w:val="22"/>
          <w:lang w:val="en-GB"/>
        </w:rPr>
      </w:pPr>
    </w:p>
    <w:p w14:paraId="267BC60D" w14:textId="77777777" w:rsidR="00E86F98" w:rsidRDefault="00E86F98" w:rsidP="00E86F98">
      <w:pPr>
        <w:jc w:val="both"/>
        <w:rPr>
          <w:rFonts w:cs="Arial"/>
          <w:szCs w:val="22"/>
          <w:lang w:val="en-GB"/>
        </w:rPr>
      </w:pPr>
    </w:p>
    <w:p w14:paraId="74BBD0FF" w14:textId="77777777" w:rsidR="00E86F98" w:rsidRPr="0021340E" w:rsidRDefault="00E86F98" w:rsidP="00E86F98">
      <w:pPr>
        <w:jc w:val="both"/>
        <w:rPr>
          <w:rFonts w:cs="Arial"/>
          <w:b/>
          <w:szCs w:val="22"/>
        </w:rPr>
      </w:pPr>
      <w:r>
        <w:rPr>
          <w:b/>
          <w:szCs w:val="22"/>
        </w:rPr>
        <w:lastRenderedPageBreak/>
        <w:t xml:space="preserve">Conas is féidir liom m’aighneacht a dhéanamh? </w:t>
      </w:r>
    </w:p>
    <w:p w14:paraId="644DC9AF" w14:textId="77777777" w:rsidR="00E86F98" w:rsidRDefault="00E86F98" w:rsidP="00E86F98">
      <w:pPr>
        <w:jc w:val="both"/>
        <w:rPr>
          <w:rFonts w:cs="Arial"/>
          <w:szCs w:val="22"/>
        </w:rPr>
      </w:pPr>
      <w:r>
        <w:t>Ní mór aighneachtaí a dhéanamh i scríbhinn agus a sheoladh chuig:</w:t>
      </w:r>
    </w:p>
    <w:p w14:paraId="173F32F1" w14:textId="77777777" w:rsidR="00E86F98" w:rsidRDefault="00E86F98" w:rsidP="00E86F98">
      <w:pPr>
        <w:jc w:val="both"/>
        <w:rPr>
          <w:rFonts w:cs="Arial"/>
          <w:szCs w:val="22"/>
          <w:lang w:val="en-GB"/>
        </w:rPr>
      </w:pPr>
    </w:p>
    <w:p w14:paraId="6E91FE65" w14:textId="77777777" w:rsidR="00E86F98" w:rsidRDefault="00E86F98" w:rsidP="00E86F98">
      <w:pPr>
        <w:jc w:val="both"/>
        <w:rPr>
          <w:rFonts w:cs="Arial"/>
          <w:szCs w:val="22"/>
        </w:rPr>
      </w:pPr>
      <w:r>
        <w:t xml:space="preserve">An Roinn Airgeadais, </w:t>
      </w:r>
    </w:p>
    <w:p w14:paraId="71D96764" w14:textId="77777777" w:rsidR="00E86F98" w:rsidRPr="00E905C1" w:rsidRDefault="00E86F98" w:rsidP="00E86F98">
      <w:pPr>
        <w:jc w:val="both"/>
        <w:rPr>
          <w:rFonts w:cs="Arial"/>
          <w:szCs w:val="22"/>
        </w:rPr>
      </w:pPr>
      <w:r>
        <w:t xml:space="preserve">Comhairle Contae Chiarraí, </w:t>
      </w:r>
    </w:p>
    <w:p w14:paraId="3C606D86" w14:textId="77777777" w:rsidR="00E86F98" w:rsidRDefault="00E86F98" w:rsidP="00E86F98">
      <w:pPr>
        <w:jc w:val="both"/>
        <w:rPr>
          <w:rFonts w:cs="Arial"/>
          <w:szCs w:val="22"/>
        </w:rPr>
      </w:pPr>
      <w:r>
        <w:t xml:space="preserve">Áras an Chontae, </w:t>
      </w:r>
    </w:p>
    <w:p w14:paraId="5A5693CE" w14:textId="77777777" w:rsidR="00E86F98" w:rsidRDefault="00E86F98" w:rsidP="00E86F98">
      <w:pPr>
        <w:jc w:val="both"/>
        <w:rPr>
          <w:rFonts w:cs="Arial"/>
          <w:szCs w:val="22"/>
        </w:rPr>
      </w:pPr>
      <w:r>
        <w:t xml:space="preserve">Trá Lí, </w:t>
      </w:r>
    </w:p>
    <w:p w14:paraId="467135C7" w14:textId="77777777" w:rsidR="00E86F98" w:rsidRPr="00E905C1" w:rsidRDefault="00E86F98" w:rsidP="00E86F98">
      <w:pPr>
        <w:jc w:val="both"/>
        <w:rPr>
          <w:rFonts w:cs="Arial"/>
          <w:szCs w:val="22"/>
        </w:rPr>
      </w:pPr>
      <w:r>
        <w:t xml:space="preserve">Co. Chiarraí.  </w:t>
      </w:r>
    </w:p>
    <w:p w14:paraId="0028FB5F" w14:textId="77777777" w:rsidR="00E86F98" w:rsidRPr="00E905C1" w:rsidRDefault="00E86F98" w:rsidP="00E86F98">
      <w:pPr>
        <w:jc w:val="both"/>
        <w:rPr>
          <w:rFonts w:cs="Arial"/>
          <w:szCs w:val="22"/>
          <w:lang w:val="en-GB"/>
        </w:rPr>
      </w:pPr>
    </w:p>
    <w:p w14:paraId="3F402A74" w14:textId="77777777" w:rsidR="00E86F98" w:rsidRDefault="00E86F98" w:rsidP="00E86F98">
      <w:pPr>
        <w:jc w:val="both"/>
        <w:rPr>
          <w:rFonts w:cs="Arial"/>
          <w:szCs w:val="22"/>
        </w:rPr>
      </w:pPr>
      <w:r>
        <w:t xml:space="preserve">nó a sheoladh trí ríomhphost chuig: </w:t>
      </w:r>
      <w:hyperlink r:id="rId8" w:history="1">
        <w:r>
          <w:rPr>
            <w:rStyle w:val="Hyperlink"/>
          </w:rPr>
          <w:t>lptcon@kerrycoco.ie</w:t>
        </w:r>
      </w:hyperlink>
    </w:p>
    <w:p w14:paraId="1BA96DCD" w14:textId="77777777" w:rsidR="00E86F98" w:rsidRDefault="00E86F98" w:rsidP="00E86F98">
      <w:pPr>
        <w:jc w:val="both"/>
        <w:rPr>
          <w:rFonts w:cs="Arial"/>
          <w:szCs w:val="22"/>
          <w:lang w:val="en-GB"/>
        </w:rPr>
      </w:pPr>
    </w:p>
    <w:p w14:paraId="4DE6022D" w14:textId="34D2B1A0" w:rsidR="00E86F98" w:rsidRPr="00E905C1" w:rsidRDefault="00E86F98" w:rsidP="00E86F98">
      <w:pPr>
        <w:jc w:val="both"/>
        <w:rPr>
          <w:rFonts w:cs="Arial"/>
          <w:szCs w:val="22"/>
        </w:rPr>
      </w:pPr>
      <w:r>
        <w:t xml:space="preserve">Ní mór go mbeadh aighneachtaí faighte faoi </w:t>
      </w:r>
      <w:r>
        <w:rPr>
          <w:b/>
          <w:szCs w:val="22"/>
        </w:rPr>
        <w:t>5.00 p.m. ar an 27 Lúnasa 2020</w:t>
      </w:r>
      <w:r>
        <w:t>.  Níl aon fhormáid fhorordaithe ann le haghaidh aighneachtaí.</w:t>
      </w:r>
    </w:p>
    <w:p w14:paraId="0BEE54BD" w14:textId="77777777" w:rsidR="00E86F98" w:rsidRPr="00E905C1" w:rsidRDefault="00E86F98" w:rsidP="00E86F98">
      <w:pPr>
        <w:jc w:val="both"/>
        <w:rPr>
          <w:rFonts w:cs="Arial"/>
          <w:szCs w:val="22"/>
          <w:lang w:val="en-GB"/>
        </w:rPr>
      </w:pPr>
    </w:p>
    <w:p w14:paraId="513588B6" w14:textId="77777777" w:rsidR="00E86F98" w:rsidRPr="00E905C1" w:rsidRDefault="00E86F98" w:rsidP="00E86F98">
      <w:pPr>
        <w:jc w:val="both"/>
        <w:rPr>
          <w:rFonts w:cs="Arial"/>
          <w:szCs w:val="22"/>
          <w:lang w:val="en-GB"/>
        </w:rPr>
      </w:pPr>
    </w:p>
    <w:p w14:paraId="0DCA94D9" w14:textId="77777777" w:rsidR="00E86F98" w:rsidRPr="00E905C1" w:rsidRDefault="00E86F98" w:rsidP="00E86F98">
      <w:pPr>
        <w:jc w:val="both"/>
        <w:rPr>
          <w:rFonts w:cs="Arial"/>
          <w:b/>
          <w:bCs/>
          <w:szCs w:val="22"/>
        </w:rPr>
      </w:pPr>
      <w:r>
        <w:rPr>
          <w:b/>
          <w:bCs/>
          <w:szCs w:val="22"/>
        </w:rPr>
        <w:t>Céard a dhéanfaidh an Chomhairle leis na haighneachtaí a fhaightear?</w:t>
      </w:r>
    </w:p>
    <w:p w14:paraId="2FBCFD6F" w14:textId="77777777" w:rsidR="00E86F98" w:rsidRPr="00E905C1" w:rsidRDefault="00E86F98" w:rsidP="00E86F98">
      <w:pPr>
        <w:jc w:val="both"/>
        <w:rPr>
          <w:rFonts w:cs="Arial"/>
          <w:szCs w:val="22"/>
        </w:rPr>
      </w:pPr>
      <w:r>
        <w:t xml:space="preserve">Déanfaidh comhaltaí tofa Chomhairle Contae Chiarraí a machnamh ar an aiseolas a fhaightear ón gcomhairliúchán poiblí seo mar chuid den phróiseas cinnteoireachta.  Soláthróidh an Príomhfheidhmeannach achoimre ar na haighneachtaí scríofa a fuarthas i dtuarascáil a chuirfear faoi bhráid na gcomhaltaí tofa.  </w:t>
      </w:r>
    </w:p>
    <w:p w14:paraId="0053526F" w14:textId="77777777" w:rsidR="00E86F98" w:rsidRPr="00E905C1" w:rsidRDefault="00E86F98" w:rsidP="00E86F98">
      <w:pPr>
        <w:jc w:val="both"/>
        <w:rPr>
          <w:rFonts w:cs="Arial"/>
          <w:szCs w:val="22"/>
          <w:lang w:val="en-GB"/>
        </w:rPr>
      </w:pPr>
    </w:p>
    <w:p w14:paraId="178E2E44" w14:textId="77777777" w:rsidR="00E86F98" w:rsidRPr="00E905C1" w:rsidRDefault="00E86F98" w:rsidP="00E86F98">
      <w:pPr>
        <w:jc w:val="both"/>
        <w:rPr>
          <w:rFonts w:cs="Arial"/>
          <w:szCs w:val="22"/>
        </w:rPr>
      </w:pPr>
      <w:r>
        <w:t xml:space="preserve">Nuair a bheidh cinneadh á dhéanamh maidir le cibé acu atá nó nach bhfuil an ráta le hathrú, breithneoidh na comhaltaí tofa an méid seo a leanas: </w:t>
      </w:r>
    </w:p>
    <w:p w14:paraId="44919430" w14:textId="77777777" w:rsidR="00E86F98" w:rsidRPr="00E905C1" w:rsidRDefault="00E86F98" w:rsidP="00E86F98">
      <w:pPr>
        <w:jc w:val="both"/>
        <w:rPr>
          <w:rFonts w:cs="Arial"/>
          <w:szCs w:val="22"/>
          <w:lang w:val="en-GB"/>
        </w:rPr>
      </w:pPr>
    </w:p>
    <w:p w14:paraId="1FEEC119" w14:textId="0118D6C6" w:rsidR="00E86F98" w:rsidRPr="00E905C1" w:rsidRDefault="00E86F98" w:rsidP="00E86F98">
      <w:pPr>
        <w:numPr>
          <w:ilvl w:val="0"/>
          <w:numId w:val="1"/>
        </w:numPr>
        <w:jc w:val="both"/>
        <w:rPr>
          <w:rFonts w:cs="Arial"/>
        </w:rPr>
      </w:pPr>
      <w:r>
        <w:t>Ioncam agus Caiteachas Measta na Comhairle in 2021</w:t>
      </w:r>
    </w:p>
    <w:p w14:paraId="2572A8F6" w14:textId="77777777" w:rsidR="00E86F98" w:rsidRPr="00E905C1" w:rsidRDefault="00E86F98" w:rsidP="00E86F98">
      <w:pPr>
        <w:numPr>
          <w:ilvl w:val="0"/>
          <w:numId w:val="1"/>
        </w:numPr>
        <w:jc w:val="both"/>
        <w:rPr>
          <w:rFonts w:cs="Arial"/>
        </w:rPr>
      </w:pPr>
      <w:r>
        <w:t>Staid Airgeadais Chomhairle Contae Chiarraí i láthair na huaire</w:t>
      </w:r>
    </w:p>
    <w:p w14:paraId="3AC8A6C8" w14:textId="1E64041D" w:rsidR="00E86F98" w:rsidRPr="00E905C1" w:rsidRDefault="00E86F98" w:rsidP="00E86F98">
      <w:pPr>
        <w:numPr>
          <w:ilvl w:val="0"/>
          <w:numId w:val="1"/>
        </w:numPr>
        <w:jc w:val="both"/>
        <w:rPr>
          <w:rFonts w:cs="Arial"/>
        </w:rPr>
      </w:pPr>
      <w:r>
        <w:t>Éifeacht Airgeadais mheasta an ráta athraithe in 2021</w:t>
      </w:r>
    </w:p>
    <w:p w14:paraId="3EB31016" w14:textId="77777777" w:rsidR="00E86F98" w:rsidRDefault="00E86F98" w:rsidP="00E86F98">
      <w:pPr>
        <w:numPr>
          <w:ilvl w:val="0"/>
          <w:numId w:val="1"/>
        </w:numPr>
        <w:jc w:val="both"/>
        <w:rPr>
          <w:rFonts w:cs="Arial"/>
        </w:rPr>
      </w:pPr>
      <w:r>
        <w:t>Aiseolas ón gComhairliúchán Poiblí</w:t>
      </w:r>
    </w:p>
    <w:p w14:paraId="767CF621" w14:textId="77777777" w:rsidR="00E86F98" w:rsidRDefault="00E86F98" w:rsidP="00E86F98">
      <w:pPr>
        <w:jc w:val="both"/>
        <w:rPr>
          <w:rFonts w:cs="Arial"/>
          <w:lang w:val="en-GB"/>
        </w:rPr>
      </w:pPr>
    </w:p>
    <w:p w14:paraId="32FB3D89" w14:textId="77777777" w:rsidR="00E86F98" w:rsidRPr="00E905C1" w:rsidRDefault="00E86F98" w:rsidP="00E86F98">
      <w:pPr>
        <w:jc w:val="both"/>
        <w:rPr>
          <w:rFonts w:cs="Arial"/>
        </w:rPr>
      </w:pPr>
      <w:r>
        <w:t xml:space="preserve">Ní mór don Chomhairle na Coimisinéirí Ioncaim agus an Roinn Tithíochta, Pleanála agus Rialtais Áitiúil a chur ar an eolas faoina chinneadh faoin 30 Meán Fómhair. Laistigh de 14 lá ó rún a bheith á rith ag na Comhaltaí Tofa chun an Cháin Mhaoine Áitiúil a athrú ní mór fógra a chur ar shuíomh gréasáin na Comhairle agus fógra i nuachtán amháin atá á dháileadh i gceantar riaracháin na Comhairle. </w:t>
      </w:r>
    </w:p>
    <w:p w14:paraId="6B7479D3" w14:textId="77777777" w:rsidR="00E86F98" w:rsidRPr="00E905C1" w:rsidRDefault="00E86F98" w:rsidP="00E86F98">
      <w:pPr>
        <w:jc w:val="both"/>
        <w:rPr>
          <w:rFonts w:cs="Helvetica"/>
          <w:lang w:val="en"/>
        </w:rPr>
      </w:pPr>
    </w:p>
    <w:p w14:paraId="6E72714F" w14:textId="77777777" w:rsidR="00E86F98" w:rsidRPr="00E905C1" w:rsidRDefault="00E86F98" w:rsidP="00E86F98">
      <w:pPr>
        <w:jc w:val="both"/>
        <w:rPr>
          <w:rFonts w:cs="Helvetica"/>
          <w:lang w:val="en"/>
        </w:rPr>
      </w:pPr>
    </w:p>
    <w:p w14:paraId="3771E600" w14:textId="77777777" w:rsidR="00E86F98" w:rsidRPr="00E905C1" w:rsidRDefault="00E86F98" w:rsidP="00E86F98">
      <w:pPr>
        <w:jc w:val="both"/>
        <w:rPr>
          <w:lang w:val="en-GB"/>
        </w:rPr>
      </w:pPr>
    </w:p>
    <w:p w14:paraId="2791630C" w14:textId="77777777" w:rsidR="00E86F98" w:rsidRPr="00E905C1" w:rsidRDefault="00E86F98" w:rsidP="00E86F98">
      <w:pPr>
        <w:jc w:val="both"/>
        <w:rPr>
          <w:lang w:val="en-GB"/>
        </w:rPr>
      </w:pPr>
    </w:p>
    <w:p w14:paraId="0F917D0F" w14:textId="77777777" w:rsidR="00E86F98" w:rsidRDefault="00E86F98"/>
    <w:sectPr w:rsidR="00E86F98" w:rsidSect="00257F05">
      <w:footerReference w:type="even" r:id="rId9"/>
      <w:footerReference w:type="default" r:id="rId10"/>
      <w:pgSz w:w="12240" w:h="15840"/>
      <w:pgMar w:top="1191" w:right="1588" w:bottom="1191" w:left="158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F566E" w14:textId="77777777" w:rsidR="003D439C" w:rsidRDefault="003D439C">
      <w:r>
        <w:separator/>
      </w:r>
    </w:p>
  </w:endnote>
  <w:endnote w:type="continuationSeparator" w:id="0">
    <w:p w14:paraId="5DD47E05" w14:textId="77777777" w:rsidR="003D439C" w:rsidRDefault="003D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B6A1" w14:textId="77777777" w:rsidR="00CB7782" w:rsidRDefault="003D439C" w:rsidP="008216F4">
    <w:pPr>
      <w:pStyle w:val="Footer"/>
      <w:framePr w:wrap="around" w:vAnchor="text" w:hAnchor="margin" w:xAlign="center" w:y="1"/>
      <w:rPr>
        <w:rStyle w:val="PageNumber"/>
      </w:rPr>
    </w:pPr>
  </w:p>
  <w:p w14:paraId="11D0061F" w14:textId="77777777" w:rsidR="00CB7782" w:rsidRDefault="003D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790437"/>
      <w:docPartObj>
        <w:docPartGallery w:val="Page Numbers (Bottom of Page)"/>
        <w:docPartUnique/>
      </w:docPartObj>
    </w:sdtPr>
    <w:sdtEndPr>
      <w:rPr>
        <w:noProof/>
      </w:rPr>
    </w:sdtEndPr>
    <w:sdtContent>
      <w:p w14:paraId="3EEFCA67" w14:textId="507DEA6E" w:rsidR="00FA6A55" w:rsidRDefault="00FA6A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B341F" w14:textId="77777777" w:rsidR="00CB7782" w:rsidRDefault="003D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9B73C" w14:textId="77777777" w:rsidR="003D439C" w:rsidRDefault="003D439C">
      <w:r>
        <w:separator/>
      </w:r>
    </w:p>
  </w:footnote>
  <w:footnote w:type="continuationSeparator" w:id="0">
    <w:p w14:paraId="551A1370" w14:textId="77777777" w:rsidR="003D439C" w:rsidRDefault="003D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E61D0"/>
    <w:multiLevelType w:val="hybridMultilevel"/>
    <w:tmpl w:val="4208BC4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98"/>
    <w:rsid w:val="00065D66"/>
    <w:rsid w:val="000731D6"/>
    <w:rsid w:val="002F5DA6"/>
    <w:rsid w:val="003D439C"/>
    <w:rsid w:val="004F211B"/>
    <w:rsid w:val="00556679"/>
    <w:rsid w:val="009C05F1"/>
    <w:rsid w:val="00A44C99"/>
    <w:rsid w:val="00E2169D"/>
    <w:rsid w:val="00E86F98"/>
    <w:rsid w:val="00F84F43"/>
    <w:rsid w:val="00FA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A2B8"/>
  <w15:chartTrackingRefBased/>
  <w15:docId w15:val="{B8B31853-0E68-4A4F-ADDF-9319C550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F98"/>
    <w:rPr>
      <w:color w:val="0000FF"/>
      <w:u w:val="single"/>
    </w:rPr>
  </w:style>
  <w:style w:type="paragraph" w:styleId="Footer">
    <w:name w:val="footer"/>
    <w:basedOn w:val="Normal"/>
    <w:link w:val="FooterChar"/>
    <w:uiPriority w:val="99"/>
    <w:rsid w:val="00E86F98"/>
    <w:pPr>
      <w:tabs>
        <w:tab w:val="center" w:pos="4153"/>
        <w:tab w:val="right" w:pos="8306"/>
      </w:tabs>
    </w:pPr>
  </w:style>
  <w:style w:type="character" w:customStyle="1" w:styleId="FooterChar">
    <w:name w:val="Footer Char"/>
    <w:basedOn w:val="DefaultParagraphFont"/>
    <w:link w:val="Footer"/>
    <w:uiPriority w:val="99"/>
    <w:rsid w:val="00E86F98"/>
    <w:rPr>
      <w:rFonts w:ascii="Times New Roman" w:eastAsia="Times New Roman" w:hAnsi="Times New Roman" w:cs="Times New Roman"/>
      <w:sz w:val="24"/>
      <w:szCs w:val="24"/>
      <w:lang w:val="ga-IE"/>
    </w:rPr>
  </w:style>
  <w:style w:type="character" w:styleId="PageNumber">
    <w:name w:val="page number"/>
    <w:basedOn w:val="DefaultParagraphFont"/>
    <w:rsid w:val="00E86F98"/>
  </w:style>
  <w:style w:type="paragraph" w:styleId="BalloonText">
    <w:name w:val="Balloon Text"/>
    <w:basedOn w:val="Normal"/>
    <w:link w:val="BalloonTextChar"/>
    <w:uiPriority w:val="99"/>
    <w:semiHidden/>
    <w:unhideWhenUsed/>
    <w:rsid w:val="00FA6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55"/>
    <w:rPr>
      <w:rFonts w:ascii="Segoe UI" w:eastAsia="Times New Roman" w:hAnsi="Segoe UI" w:cs="Segoe UI"/>
      <w:sz w:val="18"/>
      <w:szCs w:val="18"/>
    </w:rPr>
  </w:style>
  <w:style w:type="paragraph" w:styleId="Header">
    <w:name w:val="header"/>
    <w:basedOn w:val="Normal"/>
    <w:link w:val="HeaderChar"/>
    <w:uiPriority w:val="99"/>
    <w:unhideWhenUsed/>
    <w:rsid w:val="00FA6A55"/>
    <w:pPr>
      <w:tabs>
        <w:tab w:val="center" w:pos="4513"/>
        <w:tab w:val="right" w:pos="9026"/>
      </w:tabs>
    </w:pPr>
  </w:style>
  <w:style w:type="character" w:customStyle="1" w:styleId="HeaderChar">
    <w:name w:val="Header Char"/>
    <w:basedOn w:val="DefaultParagraphFont"/>
    <w:link w:val="Header"/>
    <w:uiPriority w:val="99"/>
    <w:rsid w:val="00FA6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Moriarty</dc:creator>
  <cp:keywords/>
  <dc:description/>
  <cp:lastModifiedBy>Joan Brosnan</cp:lastModifiedBy>
  <cp:revision>5</cp:revision>
  <cp:lastPrinted>2021-03-15T15:26:00Z</cp:lastPrinted>
  <dcterms:created xsi:type="dcterms:W3CDTF">2021-02-04T10:56:00Z</dcterms:created>
  <dcterms:modified xsi:type="dcterms:W3CDTF">2021-03-15T16:11:00Z</dcterms:modified>
</cp:coreProperties>
</file>